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A5" w:rsidRDefault="00DE6AA5" w:rsidP="002243C1">
      <w:pPr>
        <w:spacing w:after="0"/>
        <w:rPr>
          <w:b/>
          <w:bCs/>
          <w:sz w:val="8"/>
          <w:szCs w:val="8"/>
          <w:u w:val="single"/>
        </w:rPr>
      </w:pPr>
    </w:p>
    <w:p w:rsidR="002A2BB5" w:rsidRDefault="002A2BB5" w:rsidP="002243C1">
      <w:pPr>
        <w:spacing w:after="0"/>
        <w:rPr>
          <w:b/>
          <w:bCs/>
          <w:sz w:val="8"/>
          <w:szCs w:val="8"/>
          <w:u w:val="single"/>
        </w:rPr>
      </w:pPr>
    </w:p>
    <w:p w:rsidR="002A2BB5" w:rsidRDefault="002A2BB5" w:rsidP="002243C1">
      <w:pPr>
        <w:spacing w:after="0"/>
        <w:rPr>
          <w:b/>
          <w:bCs/>
          <w:sz w:val="8"/>
          <w:szCs w:val="8"/>
          <w:u w:val="single"/>
        </w:rPr>
      </w:pPr>
    </w:p>
    <w:p w:rsidR="002A2BB5" w:rsidRPr="00DE6AA5" w:rsidRDefault="002A2BB5" w:rsidP="002243C1">
      <w:pPr>
        <w:spacing w:after="0"/>
        <w:rPr>
          <w:b/>
          <w:bCs/>
          <w:sz w:val="8"/>
          <w:szCs w:val="8"/>
          <w:u w:val="single"/>
        </w:rPr>
      </w:pPr>
    </w:p>
    <w:p w:rsidR="00DE6AA5" w:rsidRPr="00F97637" w:rsidRDefault="00562575" w:rsidP="00F97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spacing w:after="0"/>
        <w:jc w:val="center"/>
        <w:rPr>
          <w:b/>
          <w:bCs/>
          <w:color w:val="FFFFFF" w:themeColor="background1"/>
          <w:sz w:val="12"/>
          <w:szCs w:val="8"/>
          <w:u w:val="single"/>
        </w:rPr>
      </w:pPr>
      <w:r w:rsidRPr="00F97637">
        <w:rPr>
          <w:b/>
          <w:bCs/>
          <w:color w:val="FFFFFF" w:themeColor="background1"/>
          <w:sz w:val="32"/>
        </w:rPr>
        <w:t>Les niveaux d’organisation d’une algue</w:t>
      </w:r>
      <w:r w:rsidR="00F97637" w:rsidRPr="00F97637">
        <w:rPr>
          <w:b/>
          <w:bCs/>
          <w:color w:val="FFFFFF" w:themeColor="background1"/>
          <w:sz w:val="32"/>
        </w:rPr>
        <w:t xml:space="preserve"> : </w:t>
      </w:r>
      <w:r w:rsidRPr="00F97637">
        <w:rPr>
          <w:b/>
          <w:bCs/>
          <w:color w:val="FFFFFF" w:themeColor="background1"/>
          <w:sz w:val="32"/>
        </w:rPr>
        <w:t>l’élodée</w:t>
      </w:r>
    </w:p>
    <w:p w:rsidR="00562575" w:rsidRPr="00562575" w:rsidRDefault="00562575" w:rsidP="002243C1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:rsidR="00562575" w:rsidRPr="00562575" w:rsidRDefault="00562575" w:rsidP="002243C1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:rsidR="00DE6AA5" w:rsidRDefault="002A2BB5" w:rsidP="002243C1">
      <w:pPr>
        <w:spacing w:after="0"/>
        <w:rPr>
          <w:rFonts w:asciiTheme="minorHAnsi" w:hAnsiTheme="minorHAnsi" w:cstheme="minorHAnsi"/>
          <w:sz w:val="8"/>
          <w:szCs w:val="8"/>
        </w:rPr>
      </w:pPr>
      <w:r>
        <w:rPr>
          <w:noProof/>
          <w:lang w:eastAsia="fr-FR"/>
        </w:rPr>
        <w:drawing>
          <wp:inline distT="0" distB="0" distL="0" distR="0">
            <wp:extent cx="6887879" cy="7063740"/>
            <wp:effectExtent l="19050" t="0" r="8221" b="0"/>
            <wp:docPr id="1" name="Image 1" descr="http://www.incertae-sedis.fr/gl/vr_2nd_2019_theme1_acti2_niv_orga_elodee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certae-sedis.fr/gl/vr_2nd_2019_theme1_acti2_niv_orga_elodee_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79" cy="706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BB5" w:rsidRDefault="002A2BB5" w:rsidP="002A2BB5">
      <w:pPr>
        <w:spacing w:after="0"/>
        <w:jc w:val="right"/>
        <w:rPr>
          <w:rFonts w:asciiTheme="minorHAnsi" w:hAnsiTheme="minorHAnsi" w:cstheme="minorHAnsi"/>
          <w:color w:val="808080" w:themeColor="background1" w:themeShade="80"/>
          <w:sz w:val="28"/>
          <w:szCs w:val="8"/>
        </w:rPr>
      </w:pPr>
    </w:p>
    <w:p w:rsidR="002A2BB5" w:rsidRPr="002A2BB5" w:rsidRDefault="002A2BB5" w:rsidP="002A2BB5">
      <w:pPr>
        <w:spacing w:after="0"/>
        <w:jc w:val="right"/>
        <w:rPr>
          <w:rFonts w:asciiTheme="minorHAnsi" w:hAnsiTheme="minorHAnsi" w:cstheme="minorHAnsi"/>
          <w:color w:val="808080" w:themeColor="background1" w:themeShade="80"/>
          <w:sz w:val="28"/>
          <w:szCs w:val="8"/>
        </w:rPr>
      </w:pPr>
      <w:r w:rsidRPr="002A2BB5">
        <w:rPr>
          <w:rFonts w:asciiTheme="minorHAnsi" w:hAnsiTheme="minorHAnsi" w:cstheme="minorHAnsi"/>
          <w:color w:val="808080" w:themeColor="background1" w:themeShade="80"/>
          <w:sz w:val="28"/>
          <w:szCs w:val="8"/>
        </w:rPr>
        <w:t>[Bordas]</w:t>
      </w:r>
    </w:p>
    <w:p w:rsidR="002A2BB5" w:rsidRDefault="002A2BB5">
      <w:pPr>
        <w:rPr>
          <w:rFonts w:asciiTheme="minorHAnsi" w:hAnsiTheme="minorHAnsi" w:cstheme="minorHAnsi"/>
          <w:sz w:val="8"/>
          <w:szCs w:val="8"/>
        </w:rPr>
      </w:pPr>
      <w:r>
        <w:rPr>
          <w:rFonts w:asciiTheme="minorHAnsi" w:hAnsiTheme="minorHAnsi" w:cstheme="minorHAnsi"/>
          <w:sz w:val="8"/>
          <w:szCs w:val="8"/>
        </w:rPr>
        <w:br w:type="page"/>
      </w:r>
    </w:p>
    <w:p w:rsidR="002A2BB5" w:rsidRPr="002A2BB5" w:rsidRDefault="002A2BB5" w:rsidP="002243C1">
      <w:pPr>
        <w:spacing w:after="0"/>
        <w:rPr>
          <w:rFonts w:asciiTheme="minorHAnsi" w:hAnsiTheme="minorHAnsi" w:cstheme="minorHAnsi"/>
          <w:szCs w:val="24"/>
        </w:rPr>
      </w:pPr>
    </w:p>
    <w:p w:rsidR="002A2BB5" w:rsidRPr="002A2BB5" w:rsidRDefault="002A2BB5" w:rsidP="002243C1">
      <w:pPr>
        <w:spacing w:after="0"/>
        <w:rPr>
          <w:rFonts w:asciiTheme="minorHAnsi" w:hAnsiTheme="minorHAnsi" w:cstheme="minorHAnsi"/>
          <w:szCs w:val="24"/>
        </w:rPr>
      </w:pPr>
    </w:p>
    <w:p w:rsidR="002A2BB5" w:rsidRPr="002A2BB5" w:rsidRDefault="00AD540D" w:rsidP="00F97637">
      <w:pPr>
        <w:spacing w:after="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  <w:lang w:eastAsia="fr-FR"/>
        </w:rPr>
        <w:drawing>
          <wp:inline distT="0" distB="0" distL="0" distR="0">
            <wp:extent cx="6400800" cy="8785905"/>
            <wp:effectExtent l="19050" t="0" r="0" b="0"/>
            <wp:docPr id="2" name="Image 1" descr="Numérisation_2021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_20210913.jpg"/>
                    <pic:cNvPicPr/>
                  </pic:nvPicPr>
                  <pic:blipFill>
                    <a:blip r:embed="rId8" cstate="print"/>
                    <a:srcRect l="8332" t="4504" r="4182" b="809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04715" cy="879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B5" w:rsidRPr="002A2BB5" w:rsidRDefault="002A2BB5" w:rsidP="002243C1">
      <w:pPr>
        <w:spacing w:after="0"/>
        <w:rPr>
          <w:rFonts w:asciiTheme="minorHAnsi" w:hAnsiTheme="minorHAnsi" w:cstheme="minorHAnsi"/>
          <w:szCs w:val="24"/>
        </w:rPr>
      </w:pPr>
    </w:p>
    <w:p w:rsidR="002A2BB5" w:rsidRPr="002A2BB5" w:rsidRDefault="002A2BB5" w:rsidP="002A2BB5">
      <w:pPr>
        <w:spacing w:after="0"/>
        <w:jc w:val="right"/>
        <w:rPr>
          <w:rFonts w:asciiTheme="minorHAnsi" w:hAnsiTheme="minorHAnsi" w:cstheme="minorHAnsi"/>
          <w:color w:val="808080" w:themeColor="background1" w:themeShade="80"/>
          <w:sz w:val="28"/>
          <w:szCs w:val="8"/>
        </w:rPr>
      </w:pPr>
      <w:r w:rsidRPr="002A2BB5">
        <w:rPr>
          <w:rFonts w:asciiTheme="minorHAnsi" w:hAnsiTheme="minorHAnsi" w:cstheme="minorHAnsi"/>
          <w:color w:val="808080" w:themeColor="background1" w:themeShade="80"/>
          <w:sz w:val="28"/>
          <w:szCs w:val="8"/>
        </w:rPr>
        <w:t>[B</w:t>
      </w:r>
      <w:r>
        <w:rPr>
          <w:rFonts w:asciiTheme="minorHAnsi" w:hAnsiTheme="minorHAnsi" w:cstheme="minorHAnsi"/>
          <w:color w:val="808080" w:themeColor="background1" w:themeShade="80"/>
          <w:sz w:val="28"/>
          <w:szCs w:val="8"/>
        </w:rPr>
        <w:t>elin</w:t>
      </w:r>
      <w:r w:rsidRPr="002A2BB5">
        <w:rPr>
          <w:rFonts w:asciiTheme="minorHAnsi" w:hAnsiTheme="minorHAnsi" w:cstheme="minorHAnsi"/>
          <w:color w:val="808080" w:themeColor="background1" w:themeShade="80"/>
          <w:sz w:val="28"/>
          <w:szCs w:val="8"/>
        </w:rPr>
        <w:t>]</w:t>
      </w:r>
    </w:p>
    <w:p w:rsidR="002A2BB5" w:rsidRPr="00562575" w:rsidRDefault="002A2BB5" w:rsidP="002243C1">
      <w:pPr>
        <w:spacing w:after="0"/>
        <w:rPr>
          <w:rFonts w:asciiTheme="minorHAnsi" w:hAnsiTheme="minorHAnsi" w:cstheme="minorHAnsi"/>
          <w:sz w:val="8"/>
          <w:szCs w:val="8"/>
        </w:rPr>
      </w:pPr>
    </w:p>
    <w:sectPr w:rsidR="002A2BB5" w:rsidRPr="00562575" w:rsidSect="00DE6AA5">
      <w:headerReference w:type="default" r:id="rId9"/>
      <w:pgSz w:w="11906" w:h="16838"/>
      <w:pgMar w:top="536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66E" w:rsidRDefault="00F4366E" w:rsidP="00DE6AA5">
      <w:pPr>
        <w:spacing w:after="0" w:line="240" w:lineRule="auto"/>
      </w:pPr>
      <w:r>
        <w:separator/>
      </w:r>
    </w:p>
  </w:endnote>
  <w:endnote w:type="continuationSeparator" w:id="0">
    <w:p w:rsidR="00F4366E" w:rsidRDefault="00F4366E" w:rsidP="00DE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66E" w:rsidRDefault="00F4366E" w:rsidP="00DE6AA5">
      <w:pPr>
        <w:spacing w:after="0" w:line="240" w:lineRule="auto"/>
      </w:pPr>
      <w:r>
        <w:separator/>
      </w:r>
    </w:p>
  </w:footnote>
  <w:footnote w:type="continuationSeparator" w:id="0">
    <w:p w:rsidR="00F4366E" w:rsidRDefault="00F4366E" w:rsidP="00DE6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A5" w:rsidRPr="00DE6AA5" w:rsidRDefault="00DE6AA5" w:rsidP="00DE6AA5">
    <w:pPr>
      <w:pStyle w:val="En-tte"/>
      <w:jc w:val="right"/>
      <w:rPr>
        <w:color w:val="808080" w:themeColor="background1" w:themeShade="80"/>
        <w:sz w:val="20"/>
        <w:szCs w:val="20"/>
      </w:rPr>
    </w:pPr>
    <w:r w:rsidRPr="00DE6AA5">
      <w:rPr>
        <w:color w:val="808080" w:themeColor="background1" w:themeShade="80"/>
        <w:sz w:val="20"/>
        <w:szCs w:val="20"/>
      </w:rPr>
      <w:t>2</w:t>
    </w:r>
    <w:r w:rsidRPr="00DE6AA5">
      <w:rPr>
        <w:color w:val="808080" w:themeColor="background1" w:themeShade="80"/>
        <w:sz w:val="20"/>
        <w:szCs w:val="20"/>
        <w:vertAlign w:val="superscript"/>
      </w:rPr>
      <w:t>nde</w:t>
    </w:r>
    <w:r w:rsidRPr="00DE6AA5">
      <w:rPr>
        <w:color w:val="808080" w:themeColor="background1" w:themeShade="80"/>
        <w:sz w:val="20"/>
        <w:szCs w:val="20"/>
      </w:rPr>
      <w:t xml:space="preserve"> – thème 1 – </w:t>
    </w:r>
    <w:proofErr w:type="spellStart"/>
    <w:r w:rsidRPr="00DE6AA5">
      <w:rPr>
        <w:color w:val="808080" w:themeColor="background1" w:themeShade="80"/>
        <w:sz w:val="20"/>
        <w:szCs w:val="20"/>
      </w:rPr>
      <w:t>chap</w:t>
    </w:r>
    <w:proofErr w:type="spellEnd"/>
    <w:r w:rsidRPr="00DE6AA5">
      <w:rPr>
        <w:color w:val="808080" w:themeColor="background1" w:themeShade="80"/>
        <w:sz w:val="20"/>
        <w:szCs w:val="20"/>
      </w:rPr>
      <w:t xml:space="preserve"> 1 – </w:t>
    </w:r>
    <w:r w:rsidR="00562575">
      <w:rPr>
        <w:color w:val="808080" w:themeColor="background1" w:themeShade="80"/>
        <w:sz w:val="20"/>
        <w:szCs w:val="20"/>
      </w:rPr>
      <w:t>Les niveaux d’organisation de l’Elodée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4B09"/>
    <w:multiLevelType w:val="hybridMultilevel"/>
    <w:tmpl w:val="FA2C1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4F1"/>
    <w:rsid w:val="000224F1"/>
    <w:rsid w:val="00076D08"/>
    <w:rsid w:val="00102A45"/>
    <w:rsid w:val="001E4D6A"/>
    <w:rsid w:val="002243C1"/>
    <w:rsid w:val="00251917"/>
    <w:rsid w:val="002763FB"/>
    <w:rsid w:val="002A0325"/>
    <w:rsid w:val="002A2BB5"/>
    <w:rsid w:val="002F344E"/>
    <w:rsid w:val="003C445F"/>
    <w:rsid w:val="00486E95"/>
    <w:rsid w:val="00562575"/>
    <w:rsid w:val="006A4A03"/>
    <w:rsid w:val="00811391"/>
    <w:rsid w:val="00823E65"/>
    <w:rsid w:val="008D046F"/>
    <w:rsid w:val="008E75D0"/>
    <w:rsid w:val="0094477D"/>
    <w:rsid w:val="00A45461"/>
    <w:rsid w:val="00AB5A5A"/>
    <w:rsid w:val="00AD540D"/>
    <w:rsid w:val="00C81249"/>
    <w:rsid w:val="00DE6AA5"/>
    <w:rsid w:val="00E36442"/>
    <w:rsid w:val="00E57BD8"/>
    <w:rsid w:val="00F4366E"/>
    <w:rsid w:val="00F613A1"/>
    <w:rsid w:val="00F9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E6AA5"/>
  </w:style>
  <w:style w:type="paragraph" w:styleId="Pieddepage">
    <w:name w:val="footer"/>
    <w:basedOn w:val="Normal"/>
    <w:link w:val="PieddepageCar"/>
    <w:uiPriority w:val="99"/>
    <w:semiHidden/>
    <w:unhideWhenUsed/>
    <w:rsid w:val="00DE6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E6AA5"/>
  </w:style>
  <w:style w:type="paragraph" w:styleId="Paragraphedeliste">
    <w:name w:val="List Paragraph"/>
    <w:basedOn w:val="Normal"/>
    <w:uiPriority w:val="34"/>
    <w:qFormat/>
    <w:rsid w:val="00DE6AA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labosvt</cp:lastModifiedBy>
  <cp:revision>2</cp:revision>
  <dcterms:created xsi:type="dcterms:W3CDTF">2023-01-23T08:01:00Z</dcterms:created>
  <dcterms:modified xsi:type="dcterms:W3CDTF">2023-01-23T08:01:00Z</dcterms:modified>
</cp:coreProperties>
</file>